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9FC2" w14:textId="77777777" w:rsidR="00704E59" w:rsidRPr="0056573E" w:rsidRDefault="00704E59" w:rsidP="0BFB162C">
      <w:pPr>
        <w:rPr>
          <w:rFonts w:ascii="Times New Roman" w:eastAsia="Times New Roman" w:hAnsi="Times New Roman" w:cs="Times New Roman"/>
          <w:b/>
          <w:bCs/>
          <w:lang w:val="es-ES"/>
        </w:rPr>
      </w:pPr>
      <w:r w:rsidRPr="0BFB162C">
        <w:rPr>
          <w:rFonts w:ascii="Times New Roman" w:eastAsia="Times New Roman" w:hAnsi="Times New Roman" w:cs="Times New Roman"/>
          <w:b/>
          <w:bCs/>
          <w:lang w:val="es-ES"/>
        </w:rPr>
        <w:t>Aviso de privacidad</w:t>
      </w:r>
    </w:p>
    <w:p w14:paraId="196F8E40" w14:textId="77777777" w:rsidR="00704E59" w:rsidRPr="0056573E" w:rsidRDefault="00704E59" w:rsidP="0BFB162C">
      <w:pPr>
        <w:rPr>
          <w:rFonts w:ascii="Times New Roman" w:eastAsia="Times New Roman" w:hAnsi="Times New Roman" w:cs="Times New Roman"/>
          <w:lang w:val="es-ES"/>
        </w:rPr>
      </w:pPr>
    </w:p>
    <w:p w14:paraId="0B8F845F" w14:textId="3EF2BF3F" w:rsidR="00704E59" w:rsidRPr="0056573E" w:rsidRDefault="00704E59" w:rsidP="0BFB162C">
      <w:pPr>
        <w:rPr>
          <w:rFonts w:ascii="Times New Roman" w:eastAsia="Times New Roman" w:hAnsi="Times New Roman" w:cs="Times New Roman"/>
          <w:lang w:val="es-ES"/>
        </w:rPr>
      </w:pPr>
      <w:r w:rsidRPr="0BFB162C">
        <w:rPr>
          <w:rFonts w:ascii="Times New Roman" w:eastAsia="Times New Roman" w:hAnsi="Times New Roman" w:cs="Times New Roman"/>
          <w:lang w:val="es-ES"/>
        </w:rPr>
        <w:t>La información que proporciona a la Oficina de Protección Financiera del Consumidor (CFPB) durante las pruebas de usabilidad se utiliza para informar y mejorar los productos, servicios y recursos públicos del CFPB.</w:t>
      </w:r>
    </w:p>
    <w:p w14:paraId="75F1A597" w14:textId="77777777" w:rsidR="00704E59" w:rsidRPr="0056573E" w:rsidRDefault="00704E59" w:rsidP="0BFB162C">
      <w:pPr>
        <w:rPr>
          <w:rFonts w:ascii="Times New Roman" w:eastAsia="Times New Roman" w:hAnsi="Times New Roman" w:cs="Times New Roman"/>
          <w:lang w:val="es-ES"/>
        </w:rPr>
      </w:pPr>
    </w:p>
    <w:p w14:paraId="5C2D49E2" w14:textId="30CD2465" w:rsidR="00704E59" w:rsidRPr="0056573E" w:rsidRDefault="00704E59" w:rsidP="0BFB162C">
      <w:pPr>
        <w:rPr>
          <w:rFonts w:ascii="Times New Roman" w:eastAsia="Times New Roman" w:hAnsi="Times New Roman" w:cs="Times New Roman"/>
          <w:lang w:val="es-ES"/>
        </w:rPr>
      </w:pPr>
      <w:r w:rsidRPr="0BFB162C">
        <w:rPr>
          <w:rFonts w:ascii="Times New Roman" w:eastAsia="Times New Roman" w:hAnsi="Times New Roman" w:cs="Times New Roman"/>
          <w:lang w:val="es-ES"/>
        </w:rPr>
        <w:t>Con su consentimiento, el CFPB puede capturar grabaciones de sus respuestas mientras participa en la prueba de usabilidad. Esto puede incluir capturas de pantalla, grabaciones de audio y grabaciones de video. Los socios externos y los grupos de trabajo interagenciales pueden estar presentes durante la prueba de usabilidad; sin embargo, las grabaciones solo se compartirán con los empleados o contratistas del CFPB que estén en el equipo del proyecto con el fin de mejorar los productos, servicios y recursos públicos del CFPB. Sus comentarios se mantendrán privados y no se vincularán a usted. En los informes finales o publicados solo se incluirá información anonimizada y agregada, la cual se puede compartir internamente dentro del CFPB y con socios externos del CFPB y grupos de trabajo interagenciales. No se incluirá ninguna información que lo identifique en los informes. El CFPB no prevé una mayor divulgación de su información personal, salvo que lo exija la ley. Esta recopilación de información está autorizada por la Ley pública núm. 111-203, título X, artículos 1013 y 1022, codificada en 12 U.S.C. §§ 5493 y 5512. La participación es voluntaria y usted puede retirar su participación en cualquier momento. Aviso de privacidad La información que proporciona a la Oficina de Protección Financiera del Consumidor (CFPB) durante las pruebas de usabilidad se utiliza para informar y mejorar los productos, servicios y recursos públicos del CFPB.</w:t>
      </w:r>
    </w:p>
    <w:p w14:paraId="32983AC3" w14:textId="77777777" w:rsidR="00704E59" w:rsidRPr="0056573E" w:rsidRDefault="00704E59" w:rsidP="0BFB162C">
      <w:pPr>
        <w:rPr>
          <w:rFonts w:ascii="Times New Roman" w:eastAsia="Times New Roman" w:hAnsi="Times New Roman" w:cs="Times New Roman"/>
          <w:lang w:val="es-ES"/>
        </w:rPr>
      </w:pPr>
    </w:p>
    <w:p w14:paraId="1A985734" w14:textId="7FC12C4B" w:rsidR="00704E59" w:rsidRPr="0056573E" w:rsidRDefault="00704E59" w:rsidP="0BFB162C">
      <w:pPr>
        <w:rPr>
          <w:rFonts w:ascii="Times New Roman" w:eastAsia="Times New Roman" w:hAnsi="Times New Roman" w:cs="Times New Roman"/>
          <w:lang w:val="es-ES"/>
        </w:rPr>
      </w:pPr>
      <w:r w:rsidRPr="0BFB162C">
        <w:rPr>
          <w:rFonts w:ascii="Times New Roman" w:eastAsia="Times New Roman" w:hAnsi="Times New Roman" w:cs="Times New Roman"/>
          <w:lang w:val="es-ES"/>
        </w:rPr>
        <w:t>Con su consentimiento, el CFPB puede capturar grabaciones de sus respuestas mientras participa en la prueba de usabilidad. Esto puede incluir capturas de pantalla, grabaciones de audio y grabaciones de video. Los socios externos y los grupos de trabajo interagenciales pueden estar presentes durante la prueba de usabilidad; sin embargo, las grabaciones solo se compartirán con los empleados o contratistas del CFPB que estén en el equipo del proyecto con el fin de mejorar los productos, servicios y recursos públicos del CFPB. Sus comentarios se mantendrán privados y no se vincularán a usted. En los informes finales o publicados solo se incluirá información anonimizada y agregada, la cual se puede compartir internamente dentro del CFPB y con socios externos del CFPB y grupos de trabajo interagenciales. No se incluirá ninguna información que lo identifique en los informes. El CFPB no prevé una mayor divulgación de su información personal, salvo que lo exija la ley.</w:t>
      </w:r>
    </w:p>
    <w:p w14:paraId="427EF5A2" w14:textId="77777777" w:rsidR="00704E59" w:rsidRPr="0056573E" w:rsidRDefault="00704E59" w:rsidP="0BFB162C">
      <w:pPr>
        <w:rPr>
          <w:rFonts w:ascii="Times New Roman" w:eastAsia="Times New Roman" w:hAnsi="Times New Roman" w:cs="Times New Roman"/>
          <w:lang w:val="es-ES"/>
        </w:rPr>
      </w:pPr>
    </w:p>
    <w:p w14:paraId="0463D544" w14:textId="61563011" w:rsidR="00704E59" w:rsidRPr="0056573E" w:rsidRDefault="00704E59" w:rsidP="0BFB162C">
      <w:pPr>
        <w:rPr>
          <w:rFonts w:ascii="Times New Roman" w:eastAsia="Times New Roman" w:hAnsi="Times New Roman" w:cs="Times New Roman"/>
          <w:lang w:val="es-ES"/>
        </w:rPr>
      </w:pPr>
      <w:r w:rsidRPr="0BFB162C">
        <w:rPr>
          <w:rFonts w:ascii="Times New Roman" w:eastAsia="Times New Roman" w:hAnsi="Times New Roman" w:cs="Times New Roman"/>
          <w:lang w:val="es-ES"/>
        </w:rPr>
        <w:t>Esta recopilación de información está autorizada por la Ley pública núm. 111-203, título X, artículos 1013 y 1022, codificada en 12 U.S.C. §§ 5493 y 5512. La participación es voluntaria y usted puede retirar su participación en cualquier momento.</w:t>
      </w:r>
    </w:p>
    <w:sectPr w:rsidR="00704E59" w:rsidRPr="005657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59"/>
    <w:rsid w:val="001678B2"/>
    <w:rsid w:val="0056573E"/>
    <w:rsid w:val="00704E59"/>
    <w:rsid w:val="0072344C"/>
    <w:rsid w:val="00806132"/>
    <w:rsid w:val="00C83EE9"/>
    <w:rsid w:val="00E02CFF"/>
    <w:rsid w:val="06CC7B15"/>
    <w:rsid w:val="0BFB162C"/>
    <w:rsid w:val="488722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3E25"/>
  <w15:chartTrackingRefBased/>
  <w15:docId w15:val="{70E07001-1AAB-FA45-A809-9F63E010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4E59"/>
    <w:rPr>
      <w:color w:val="0000FF"/>
      <w:u w:val="single"/>
    </w:rPr>
  </w:style>
  <w:style w:type="character" w:customStyle="1" w:styleId="apple-converted-space">
    <w:name w:val="apple-converted-space"/>
    <w:basedOn w:val="DefaultParagraphFont"/>
    <w:rsid w:val="00704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05f0ae79-fa7d-42cd-a738-9aebccb3fb89" ContentTypeId="0x010100AF5D719A330BE9498B2C5974DBEAC038" PreviousValue="false"/>
</file>

<file path=customXml/item4.xml><?xml version="1.0" encoding="utf-8"?>
<ct:contentTypeSchema xmlns:ct="http://schemas.microsoft.com/office/2006/metadata/contentType" xmlns:ma="http://schemas.microsoft.com/office/2006/metadata/properties/metaAttributes" ct:_="" ma:_="" ma:contentTypeName="CFPB Document" ma:contentTypeID="0x010100AF5D719A330BE9498B2C5974DBEAC03800C276A3AB25ABB34A81CC66C557DDF10E" ma:contentTypeVersion="1650" ma:contentTypeDescription="" ma:contentTypeScope="" ma:versionID="657da5dd9c6c807cdcd1349ed517aba5">
  <xsd:schema xmlns:xsd="http://www.w3.org/2001/XMLSchema" xmlns:xs="http://www.w3.org/2001/XMLSchema" xmlns:p="http://schemas.microsoft.com/office/2006/metadata/properties" xmlns:ns1="http://schemas.microsoft.com/sharepoint/v3" xmlns:ns2="f6f73781-70c4-4328-acc7-2aa385702a57" xmlns:ns3="36edb6dd-7093-43dd-aa5a-7bdcce12a02b" xmlns:ns4="457ef679-7239-4f09-a53c-0735e906f805" xmlns:ns5="8ad2afa7-ad9a-4224-8e10-f94b3ba3fda2" targetNamespace="http://schemas.microsoft.com/office/2006/metadata/properties" ma:root="true" ma:fieldsID="1c5556b278d7768e924c567281237f73" ns1:_="" ns2:_="" ns3:_="" ns4:_="" ns5:_="">
    <xsd:import namespace="http://schemas.microsoft.com/sharepoint/v3"/>
    <xsd:import namespace="f6f73781-70c4-4328-acc7-2aa385702a57"/>
    <xsd:import namespace="36edb6dd-7093-43dd-aa5a-7bdcce12a02b"/>
    <xsd:import namespace="457ef679-7239-4f09-a53c-0735e906f805"/>
    <xsd:import namespace="8ad2afa7-ad9a-4224-8e10-f94b3ba3fda2"/>
    <xsd:element name="properties">
      <xsd:complexType>
        <xsd:sequence>
          <xsd:element name="documentManagement">
            <xsd:complexType>
              <xsd:all>
                <xsd:element ref="ns2:TaxKeywordTaxHTField" minOccurs="0"/>
                <xsd:element ref="ns2:TaxCatchAll" minOccurs="0"/>
                <xsd:element ref="ns2:TaxCatchAllLabel"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tadata" minOccurs="0"/>
                <xsd:element ref="ns3:Link" minOccurs="0"/>
                <xsd:element ref="ns3:MediaLengthInSeconds" minOccurs="0"/>
                <xsd:element ref="ns1:_ip_UnifiedCompliancePolicyProperties" minOccurs="0"/>
                <xsd:element ref="ns1:_ip_UnifiedCompliancePolicyUIAction" minOccurs="0"/>
                <xsd:element ref="ns3:MediaServiceMetadata" minOccurs="0"/>
                <xsd:element ref="ns5:_dlc_DocId" minOccurs="0"/>
                <xsd:element ref="ns5:_dlc_DocIdUrl" minOccurs="0"/>
                <xsd:element ref="ns5: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233a04e-dc0c-481c-9440-699577731112}" ma:internalName="TaxCatchAll" ma:showField="CatchAllData" ma:web="457ef679-7239-4f09-a53c-0735e906f8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33a04e-dc0c-481c-9440-699577731112}" ma:internalName="TaxCatchAllLabel" ma:readOnly="true" ma:showField="CatchAllDataLabel" ma:web="457ef679-7239-4f09-a53c-0735e906f8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edb6dd-7093-43dd-aa5a-7bdcce12a02b"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tadata" ma:index="21" nillable="true" ma:displayName="Metadata" ma:description="meta" ma:list="{9eff1cb9-3fc2-4493-b842-8820a01326c7}" ma:internalName="Metadata" ma:showField="Title">
      <xsd:simpleType>
        <xsd:restriction base="dms:Lookup"/>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MediaServiceMetadata" ma:index="26" nillable="true" ma:displayName="MediaServiceMetadata" ma:hidden="true" ma:internalName="MediaService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5f0ae79-fa7d-42cd-a738-9aebccb3fb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7ef679-7239-4f09-a53c-0735e906f8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6edb6dd-7093-43dd-aa5a-7bdcce12a02b">
      <Terms xmlns="http://schemas.microsoft.com/office/infopath/2007/PartnerControls"/>
    </lcf76f155ced4ddcb4097134ff3c332f>
    <TaxCatchAll xmlns="f6f73781-70c4-4328-acc7-2aa385702a57" xsi:nil="true"/>
    <_ip_UnifiedCompliancePolicyUIAction xmlns="http://schemas.microsoft.com/sharepoint/v3" xsi:nil="true"/>
    <Link xmlns="36edb6dd-7093-43dd-aa5a-7bdcce12a02b">
      <Url xsi:nil="true"/>
      <Description xsi:nil="true"/>
    </Link>
    <TaxKeywordTaxHTField xmlns="f6f73781-70c4-4328-acc7-2aa385702a57">
      <Terms xmlns="http://schemas.microsoft.com/office/infopath/2007/PartnerControls"/>
    </TaxKeywordTaxHTField>
    <Metadata xmlns="36edb6dd-7093-43dd-aa5a-7bdcce12a02b" xsi:nil="true"/>
    <_ip_UnifiedCompliancePolicyProperties xmlns="http://schemas.microsoft.com/sharepoint/v3" xsi:nil="true"/>
    <_dlc_DocId xmlns="8ad2afa7-ad9a-4224-8e10-f94b3ba3fda2">TIDD-1712032649-175009</_dlc_DocId>
    <_dlc_DocIdUrl xmlns="8ad2afa7-ad9a-4224-8e10-f94b3ba3fda2">
      <Url>https://bcfp365.sharepoint.com/sites/ti-dd/_layouts/15/DocIdRedir.aspx?ID=TIDD-1712032649-175009</Url>
      <Description>TIDD-1712032649-175009</Description>
    </_dlc_DocIdUrl>
  </documentManagement>
</p:properties>
</file>

<file path=customXml/itemProps1.xml><?xml version="1.0" encoding="utf-8"?>
<ds:datastoreItem xmlns:ds="http://schemas.openxmlformats.org/officeDocument/2006/customXml" ds:itemID="{E41ED939-289E-4607-9EF0-A3940AE0FC50}">
  <ds:schemaRefs>
    <ds:schemaRef ds:uri="http://schemas.microsoft.com/sharepoint/v3/contenttype/forms"/>
  </ds:schemaRefs>
</ds:datastoreItem>
</file>

<file path=customXml/itemProps2.xml><?xml version="1.0" encoding="utf-8"?>
<ds:datastoreItem xmlns:ds="http://schemas.openxmlformats.org/officeDocument/2006/customXml" ds:itemID="{EEB5BD96-1C5F-4522-B96F-8F3D0533974C}">
  <ds:schemaRefs>
    <ds:schemaRef ds:uri="http://schemas.microsoft.com/sharepoint/events"/>
  </ds:schemaRefs>
</ds:datastoreItem>
</file>

<file path=customXml/itemProps3.xml><?xml version="1.0" encoding="utf-8"?>
<ds:datastoreItem xmlns:ds="http://schemas.openxmlformats.org/officeDocument/2006/customXml" ds:itemID="{545FD9B9-871C-401A-A102-9C2E4658FEED}">
  <ds:schemaRefs>
    <ds:schemaRef ds:uri="Microsoft.SharePoint.Taxonomy.ContentTypeSync"/>
  </ds:schemaRefs>
</ds:datastoreItem>
</file>

<file path=customXml/itemProps4.xml><?xml version="1.0" encoding="utf-8"?>
<ds:datastoreItem xmlns:ds="http://schemas.openxmlformats.org/officeDocument/2006/customXml" ds:itemID="{86D51719-FBE3-46BE-8125-01D548E08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73781-70c4-4328-acc7-2aa385702a57"/>
    <ds:schemaRef ds:uri="36edb6dd-7093-43dd-aa5a-7bdcce12a02b"/>
    <ds:schemaRef ds:uri="457ef679-7239-4f09-a53c-0735e906f805"/>
    <ds:schemaRef ds:uri="8ad2afa7-ad9a-4224-8e10-f94b3ba3f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4610B9-2EB4-4EAF-8652-044604BD453A}">
  <ds:schemaRefs>
    <ds:schemaRef ds:uri="http://schemas.microsoft.com/office/2006/metadata/properties"/>
    <ds:schemaRef ds:uri="http://schemas.microsoft.com/office/infopath/2007/PartnerControls"/>
    <ds:schemaRef ds:uri="36edb6dd-7093-43dd-aa5a-7bdcce12a02b"/>
    <ds:schemaRef ds:uri="f6f73781-70c4-4328-acc7-2aa385702a57"/>
    <ds:schemaRef ds:uri="http://schemas.microsoft.com/sharepoint/v3"/>
    <ds:schemaRef ds:uri="8ad2afa7-ad9a-4224-8e10-f94b3ba3fda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2458</Characters>
  <Application>Microsoft Office Word</Application>
  <DocSecurity>0</DocSecurity>
  <Lines>38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for Usability Testing (Testing) (Spanish)</dc:title>
  <dc:subject/>
  <dc:creator>CFPB</dc:creator>
  <cp:keywords/>
  <dc:description/>
  <cp:lastModifiedBy>Sebian-Lander, Chuck (CFPB)</cp:lastModifiedBy>
  <cp:revision>4</cp:revision>
  <dcterms:created xsi:type="dcterms:W3CDTF">2022-10-07T18:57:00Z</dcterms:created>
  <dcterms:modified xsi:type="dcterms:W3CDTF">2023-02-08T17:58:00Z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0x010100AF5D719A330BE9498B2C5974DBEAC03800C276A3AB25ABB34A81CC66C557DDF10E</vt:lpwstr>
  </property>
  <property fmtid="{D5CDD505-2E9C-101B-9397-08002B2CF9AE}" pid="3" name="_dlc_DocIdItemGuid">
    <vt:lpwstr>a72f8b2c-6a94-4069-aac1-571cd2bb300e</vt:lpwstr>
  </property>
  <property fmtid="{D5CDD505-2E9C-101B-9397-08002B2CF9AE}" pid="4" name="MediaServiceImageTags">
    <vt:lpwstr/>
  </property>
  <property fmtid="{D5CDD505-2E9C-101B-9397-08002B2CF9AE}" pid="5" name="TaxKeyword">
    <vt:lpwstr/>
  </property>
</Properties>
</file>